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6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5760720" cy="68453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/>
      </w:r>
    </w:p>
    <w:p>
      <w:pPr>
        <w:pStyle w:val="style0"/>
        <w:jc w:val="right"/>
      </w:pPr>
      <w:r>
        <w:rPr>
          <w:rFonts w:ascii="Arial" w:hAnsi="Arial"/>
          <w:sz w:val="20"/>
          <w:szCs w:val="20"/>
        </w:rPr>
        <w:t>Puławy, 13.10.2013</w:t>
      </w:r>
    </w:p>
    <w:p>
      <w:pPr>
        <w:pStyle w:val="style0"/>
        <w:jc w:val="both"/>
      </w:pPr>
      <w:r>
        <w:rPr>
          <w:rFonts w:ascii="Arial" w:hAnsi="Arial"/>
          <w:b/>
          <w:bCs/>
          <w:color w:val="FF0000"/>
          <w:sz w:val="20"/>
          <w:szCs w:val="20"/>
        </w:rPr>
        <w:t xml:space="preserve">RETROEKSTAZA W TRĄBCE EUSTACHIUSZA 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W Kapeli ze Wsi Warszawa reanimowali słowiańskie tradycje, teraz zbliżyli się do jazzu, swingu i wczesnego r'n'b. Maja Kleszcz &amp; Incartations 10 listopada zamkną 4. edycję Puławskiego Festiwalu Wszystkie Strony Świata.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http://www.youtube.com/watch?v=ARgefy2pM_U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 xml:space="preserve">Przywiozą nam prawdziwie wyśpiewane emocje, utwory staromodnie staranne, nie obliczone na szybki zysk i blichtr. Wokalistka Maja Kleszcz zachwyca głębią głosu. John Duigan, reżyser wielu hollywoodzkich filmów, gdy tylko ją usłyszał, z miejsca zaproponował jej współpracę przy swoim najnowszym filmie „Careless love”. Czy na nas zadziała podobnie? 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Ważny filar projektu stanowi muzyka – w projekcie IncarNations odpowiedzialny jest za nią Wojtek Krzak. Duet zdobywał szlify na najznakomitszych scenach: od Nowego Jorku, przez Londyn, po Tokio. To doświadczenie pozwala artystom tworzyć piosenki nawiązujące do ważnych tradycji muzycznych świata. Teksty dla Mai Kleszcz od lat pisze Bogdan Loebl – poeta, prozaik, autor evergreenów pisanych dla takich artystów jak Tadeusz Nalepa czy Stan Borys („Kiedy byłem małym chłopcem”, „Rzeka dzieciństwa”).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Jak dotąd IncarNations ma na swoim koncie dwa albumy: „Radio Retro” (2010) i „ Odeon” (2012). Pierwszy określany był przez krytykę mianem „audycji obowiązkowej” i „retroekstazy”. Druga płyta wzmacnia pozycję muzyków na rynku fonograficznym. Projekt IncarNations to kameralne i wysmakowane utwory, wzbogacone o motywy reggae, wczesne r'n'b, swing, klasyczny jazz oraz big beat. Ostrzegamy - od tej mieszanki łatwo się uzależnić!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Mai Kleszcz i IncarNations w Puławach towarzyszyć będzie Orkiestra Symfoniczna Filharmonii Kaliskiej pod dyrekcją Adama Klocka.</w:t>
      </w:r>
    </w:p>
    <w:p>
      <w:pPr>
        <w:pStyle w:val="style0"/>
        <w:jc w:val="both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pn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2013-10-13T17:40:00.00Z</dcterms:created>
  <dc:creator>Łukasz</dc:creator>
  <cp:lastModifiedBy>SPS</cp:lastModifiedBy>
  <dcterms:modified xsi:type="dcterms:W3CDTF">2013-10-13T17:40:00.00Z</dcterms:modified>
  <cp:revision>2</cp:revision>
</cp:coreProperties>
</file>